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1A9" w:rsidRDefault="007D257D" w:rsidP="00611484">
      <w:r>
        <w:rPr>
          <w:noProof/>
          <w:lang w:eastAsia="en-GB"/>
        </w:rPr>
        <w:pict>
          <v:shapetype id="_x0000_t202" coordsize="21600,21600" o:spt="202" path="m,l,21600r21600,l21600,xe">
            <v:stroke joinstyle="miter"/>
            <v:path gradientshapeok="t" o:connecttype="rect"/>
          </v:shapetype>
          <v:shape id="_x0000_s1030" type="#_x0000_t202" style="position:absolute;margin-left:403.5pt;margin-top:-7pt;width:380.55pt;height:533.95pt;z-index:251660288">
            <v:textbox>
              <w:txbxContent>
                <w:p w:rsidR="00713E09" w:rsidRDefault="00713E09" w:rsidP="00EB01A9">
                  <w:pPr>
                    <w:jc w:val="center"/>
                    <w:rPr>
                      <w:rFonts w:ascii="Calibri" w:hAnsi="Calibri"/>
                      <w:b/>
                      <w:bCs/>
                      <w:color w:val="333399"/>
                    </w:rPr>
                  </w:pPr>
                </w:p>
                <w:p w:rsidR="00713E09" w:rsidRPr="00EB01A9" w:rsidRDefault="00713E09" w:rsidP="00EB01A9">
                  <w:pPr>
                    <w:jc w:val="center"/>
                    <w:rPr>
                      <w:rFonts w:ascii="Calibri" w:hAnsi="Calibri"/>
                      <w:b/>
                      <w:bCs/>
                      <w:color w:val="333399"/>
                      <w:sz w:val="28"/>
                      <w:szCs w:val="28"/>
                    </w:rPr>
                  </w:pPr>
                </w:p>
                <w:p w:rsidR="00713E09" w:rsidRPr="00EB01A9" w:rsidRDefault="00713E09" w:rsidP="00EB01A9">
                  <w:pPr>
                    <w:jc w:val="center"/>
                    <w:rPr>
                      <w:rFonts w:ascii="Calibri" w:hAnsi="Calibri"/>
                      <w:b/>
                      <w:color w:val="0000FF"/>
                      <w:sz w:val="28"/>
                      <w:szCs w:val="28"/>
                    </w:rPr>
                  </w:pPr>
                  <w:r w:rsidRPr="00EB01A9">
                    <w:rPr>
                      <w:rFonts w:ascii="Calibri" w:hAnsi="Calibri"/>
                      <w:b/>
                      <w:bCs/>
                      <w:color w:val="333399"/>
                      <w:sz w:val="28"/>
                      <w:szCs w:val="28"/>
                    </w:rPr>
                    <w:t xml:space="preserve">BURNFIELD MEDICAL </w:t>
                  </w:r>
                  <w:r w:rsidRPr="00EB01A9">
                    <w:rPr>
                      <w:rFonts w:ascii="Calibri" w:hAnsi="Calibri"/>
                      <w:b/>
                      <w:color w:val="000080"/>
                      <w:sz w:val="28"/>
                      <w:szCs w:val="28"/>
                    </w:rPr>
                    <w:t>PRACTICE</w:t>
                  </w:r>
                </w:p>
                <w:p w:rsidR="00713E09" w:rsidRPr="00EB01A9" w:rsidRDefault="00713E09" w:rsidP="00EB01A9">
                  <w:pPr>
                    <w:jc w:val="center"/>
                    <w:rPr>
                      <w:rFonts w:ascii="Calibri" w:hAnsi="Calibri"/>
                      <w:b/>
                      <w:bCs/>
                      <w:color w:val="000080"/>
                      <w:sz w:val="28"/>
                      <w:szCs w:val="28"/>
                    </w:rPr>
                  </w:pPr>
                  <w:r w:rsidRPr="00EB01A9">
                    <w:rPr>
                      <w:rFonts w:ascii="Calibri" w:hAnsi="Calibri"/>
                      <w:b/>
                      <w:bCs/>
                      <w:color w:val="000080"/>
                      <w:sz w:val="28"/>
                      <w:szCs w:val="28"/>
                    </w:rPr>
                    <w:t>Harris Road</w:t>
                  </w:r>
                </w:p>
                <w:p w:rsidR="00713E09" w:rsidRPr="00EB01A9" w:rsidRDefault="00713E09" w:rsidP="00EB01A9">
                  <w:pPr>
                    <w:jc w:val="center"/>
                    <w:rPr>
                      <w:rFonts w:ascii="Calibri" w:hAnsi="Calibri"/>
                      <w:b/>
                      <w:bCs/>
                      <w:color w:val="000080"/>
                      <w:sz w:val="28"/>
                      <w:szCs w:val="28"/>
                    </w:rPr>
                  </w:pPr>
                  <w:r w:rsidRPr="00EB01A9">
                    <w:rPr>
                      <w:rFonts w:ascii="Calibri" w:hAnsi="Calibri"/>
                      <w:b/>
                      <w:bCs/>
                      <w:color w:val="000080"/>
                      <w:sz w:val="28"/>
                      <w:szCs w:val="28"/>
                    </w:rPr>
                    <w:t>Inverness</w:t>
                  </w:r>
                </w:p>
                <w:p w:rsidR="00713E09" w:rsidRPr="00EB01A9" w:rsidRDefault="00713E09" w:rsidP="00EB01A9">
                  <w:pPr>
                    <w:jc w:val="center"/>
                    <w:rPr>
                      <w:rFonts w:ascii="Calibri" w:hAnsi="Calibri"/>
                      <w:b/>
                      <w:bCs/>
                      <w:color w:val="000080"/>
                      <w:sz w:val="28"/>
                      <w:szCs w:val="28"/>
                    </w:rPr>
                  </w:pPr>
                  <w:r w:rsidRPr="00EB01A9">
                    <w:rPr>
                      <w:rFonts w:ascii="Calibri" w:hAnsi="Calibri"/>
                      <w:b/>
                      <w:bCs/>
                      <w:color w:val="000080"/>
                      <w:sz w:val="28"/>
                      <w:szCs w:val="28"/>
                    </w:rPr>
                    <w:t>IV2 3PF</w:t>
                  </w:r>
                </w:p>
                <w:p w:rsidR="00713E09" w:rsidRPr="00EB01A9" w:rsidRDefault="00713E09" w:rsidP="00EB01A9">
                  <w:pPr>
                    <w:jc w:val="center"/>
                    <w:rPr>
                      <w:rFonts w:ascii="Calibri" w:hAnsi="Calibri"/>
                      <w:b/>
                      <w:bCs/>
                      <w:color w:val="000080"/>
                      <w:sz w:val="28"/>
                      <w:szCs w:val="28"/>
                    </w:rPr>
                  </w:pPr>
                  <w:r w:rsidRPr="00EB01A9">
                    <w:rPr>
                      <w:rFonts w:ascii="Calibri" w:hAnsi="Calibri"/>
                      <w:b/>
                      <w:bCs/>
                      <w:color w:val="000080"/>
                      <w:sz w:val="28"/>
                      <w:szCs w:val="28"/>
                    </w:rPr>
                    <w:t>Tel No. 01463 220077</w:t>
                  </w:r>
                </w:p>
                <w:p w:rsidR="00713E09" w:rsidRPr="00EB01A9" w:rsidRDefault="00713E09" w:rsidP="00EB01A9">
                  <w:pPr>
                    <w:jc w:val="center"/>
                    <w:rPr>
                      <w:rFonts w:ascii="Calibri" w:hAnsi="Calibri"/>
                      <w:b/>
                      <w:bCs/>
                      <w:sz w:val="28"/>
                      <w:szCs w:val="28"/>
                    </w:rPr>
                  </w:pPr>
                  <w:r w:rsidRPr="00EB01A9">
                    <w:rPr>
                      <w:rFonts w:ascii="Calibri" w:hAnsi="Calibri"/>
                      <w:b/>
                      <w:bCs/>
                      <w:color w:val="000080"/>
                      <w:sz w:val="28"/>
                      <w:szCs w:val="28"/>
                    </w:rPr>
                    <w:t>Fax No. 01463 714588</w:t>
                  </w:r>
                  <w:r w:rsidRPr="00EB01A9">
                    <w:rPr>
                      <w:rFonts w:ascii="Calibri" w:hAnsi="Calibri"/>
                      <w:b/>
                      <w:bCs/>
                      <w:sz w:val="28"/>
                      <w:szCs w:val="28"/>
                    </w:rPr>
                    <w:t xml:space="preserve"> </w:t>
                  </w:r>
                </w:p>
                <w:p w:rsidR="00713E09" w:rsidRPr="00EB01A9" w:rsidRDefault="007D257D" w:rsidP="00EB01A9">
                  <w:pPr>
                    <w:jc w:val="center"/>
                    <w:rPr>
                      <w:rFonts w:ascii="Calibri" w:hAnsi="Calibri"/>
                      <w:b/>
                      <w:bCs/>
                      <w:sz w:val="28"/>
                      <w:szCs w:val="28"/>
                    </w:rPr>
                  </w:pPr>
                  <w:hyperlink r:id="rId8" w:history="1">
                    <w:r w:rsidR="00713E09" w:rsidRPr="00EB01A9">
                      <w:rPr>
                        <w:rStyle w:val="Hyperlink"/>
                        <w:rFonts w:ascii="Calibri" w:hAnsi="Calibri"/>
                        <w:b/>
                        <w:bCs/>
                        <w:sz w:val="28"/>
                        <w:szCs w:val="28"/>
                      </w:rPr>
                      <w:t>www.burnfieldmedicalpractice.co.uk</w:t>
                    </w:r>
                  </w:hyperlink>
                </w:p>
                <w:p w:rsidR="00713E09" w:rsidRDefault="00713E09" w:rsidP="00EB01A9">
                  <w:pPr>
                    <w:jc w:val="center"/>
                  </w:pPr>
                  <w:r>
                    <w:rPr>
                      <w:noProof/>
                      <w:lang w:eastAsia="en-GB"/>
                    </w:rPr>
                    <w:drawing>
                      <wp:inline distT="0" distB="0" distL="0" distR="0">
                        <wp:extent cx="1933170" cy="2208810"/>
                        <wp:effectExtent l="0" t="0" r="0" b="0"/>
                        <wp:docPr id="93"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srcRect/>
                                <a:stretch>
                                  <a:fillRect/>
                                </a:stretch>
                              </pic:blipFill>
                              <pic:spPr bwMode="auto">
                                <a:xfrm>
                                  <a:off x="0" y="0"/>
                                  <a:ext cx="1934537" cy="2210372"/>
                                </a:xfrm>
                                <a:prstGeom prst="rect">
                                  <a:avLst/>
                                </a:prstGeom>
                                <a:noFill/>
                                <a:ln w="9525">
                                  <a:noFill/>
                                  <a:miter lim="800000"/>
                                  <a:headEnd/>
                                  <a:tailEnd/>
                                </a:ln>
                              </pic:spPr>
                            </pic:pic>
                          </a:graphicData>
                        </a:graphic>
                      </wp:inline>
                    </w:drawing>
                  </w:r>
                </w:p>
              </w:txbxContent>
            </v:textbox>
          </v:shape>
        </w:pict>
      </w:r>
    </w:p>
    <w:p w:rsidR="00EB01A9" w:rsidRDefault="00EB01A9">
      <w:r>
        <w:br w:type="page"/>
      </w:r>
    </w:p>
    <w:p w:rsidR="006615B3" w:rsidRDefault="007D257D" w:rsidP="00611484">
      <w:r>
        <w:rPr>
          <w:noProof/>
          <w:lang w:eastAsia="en-GB"/>
        </w:rPr>
        <w:lastRenderedPageBreak/>
        <w:pict>
          <v:shape id="_x0000_s1027" type="#_x0000_t202" style="position:absolute;margin-left:-14.5pt;margin-top:-19.15pt;width:394.6pt;height:550.7pt;z-index:251658240">
            <v:textbox>
              <w:txbxContent>
                <w:p w:rsidR="00713E09" w:rsidRPr="00815EFE" w:rsidRDefault="00713E09">
                  <w:pPr>
                    <w:rPr>
                      <w:b/>
                      <w:sz w:val="28"/>
                      <w:szCs w:val="28"/>
                      <w:u w:val="single"/>
                    </w:rPr>
                  </w:pPr>
                  <w:r w:rsidRPr="00815EFE">
                    <w:rPr>
                      <w:b/>
                      <w:sz w:val="28"/>
                      <w:szCs w:val="28"/>
                      <w:u w:val="single"/>
                    </w:rPr>
                    <w:t>What is Counselling?</w:t>
                  </w:r>
                </w:p>
                <w:p w:rsidR="00713E09" w:rsidRDefault="00713E09">
                  <w:pPr>
                    <w:rPr>
                      <w:rFonts w:ascii="Segoe UI" w:hAnsi="Segoe UI" w:cs="Segoe UI"/>
                    </w:rPr>
                  </w:pPr>
                  <w:r w:rsidRPr="009C7B0E">
                    <w:rPr>
                      <w:sz w:val="24"/>
                      <w:szCs w:val="24"/>
                    </w:rPr>
                    <w:t>Counselling is a talking therapy that involves a trained therapist listening to you and helping you find ways to deal with emotional issues, in a safe and non-judgemental environment that may not be possible with family or friends. We recognise that everyone is different and will experience their feelings in different ways. Counsellors will not give advice or direction, nor will they make decisions for yo</w:t>
                  </w:r>
                  <w:r>
                    <w:rPr>
                      <w:sz w:val="24"/>
                      <w:szCs w:val="24"/>
                    </w:rPr>
                    <w:t xml:space="preserve">u. </w:t>
                  </w:r>
                  <w:r w:rsidRPr="00657558">
                    <w:rPr>
                      <w:rFonts w:ascii="Segoe UI" w:hAnsi="Segoe UI" w:cs="Segoe UI"/>
                    </w:rPr>
                    <w:t>However, they can support you in clarifying issues and developing your own insights to help you make sense of things and understand your</w:t>
                  </w:r>
                  <w:r>
                    <w:rPr>
                      <w:rFonts w:ascii="Segoe UI" w:hAnsi="Segoe UI" w:cs="Segoe UI"/>
                    </w:rPr>
                    <w:t>self better.</w:t>
                  </w:r>
                </w:p>
                <w:p w:rsidR="00713E09" w:rsidRDefault="00713E09">
                  <w:pPr>
                    <w:rPr>
                      <w:b/>
                      <w:sz w:val="26"/>
                      <w:szCs w:val="26"/>
                      <w:u w:val="single"/>
                    </w:rPr>
                  </w:pPr>
                </w:p>
                <w:p w:rsidR="00713E09" w:rsidRPr="004B253E" w:rsidRDefault="00713E09">
                  <w:pPr>
                    <w:rPr>
                      <w:sz w:val="24"/>
                      <w:szCs w:val="24"/>
                    </w:rPr>
                  </w:pPr>
                  <w:r>
                    <w:rPr>
                      <w:sz w:val="24"/>
                      <w:szCs w:val="24"/>
                    </w:rPr>
                    <w:t>Counselling can help you manage and cop</w:t>
                  </w:r>
                  <w:r w:rsidR="00A01B9A">
                    <w:rPr>
                      <w:sz w:val="24"/>
                      <w:szCs w:val="24"/>
                    </w:rPr>
                    <w:t>e</w:t>
                  </w:r>
                  <w:r>
                    <w:rPr>
                      <w:sz w:val="24"/>
                      <w:szCs w:val="24"/>
                    </w:rPr>
                    <w:t xml:space="preserve"> with many issues such as:</w:t>
                  </w:r>
                </w:p>
                <w:p w:rsidR="00713E09" w:rsidRPr="003509B9" w:rsidRDefault="00713E09" w:rsidP="003509B9">
                  <w:pPr>
                    <w:pStyle w:val="ListParagraph"/>
                    <w:numPr>
                      <w:ilvl w:val="0"/>
                      <w:numId w:val="1"/>
                    </w:numPr>
                    <w:rPr>
                      <w:b/>
                      <w:sz w:val="28"/>
                      <w:szCs w:val="28"/>
                      <w:u w:val="single"/>
                    </w:rPr>
                  </w:pPr>
                  <w:r>
                    <w:rPr>
                      <w:sz w:val="24"/>
                      <w:szCs w:val="24"/>
                    </w:rPr>
                    <w:t>Depression</w:t>
                  </w:r>
                </w:p>
                <w:p w:rsidR="00713E09" w:rsidRPr="003509B9" w:rsidRDefault="00713E09" w:rsidP="003509B9">
                  <w:pPr>
                    <w:pStyle w:val="ListParagraph"/>
                    <w:numPr>
                      <w:ilvl w:val="0"/>
                      <w:numId w:val="1"/>
                    </w:numPr>
                    <w:rPr>
                      <w:b/>
                      <w:sz w:val="28"/>
                      <w:szCs w:val="28"/>
                      <w:u w:val="single"/>
                    </w:rPr>
                  </w:pPr>
                  <w:r>
                    <w:rPr>
                      <w:sz w:val="24"/>
                      <w:szCs w:val="24"/>
                    </w:rPr>
                    <w:t xml:space="preserve">Anxiety </w:t>
                  </w:r>
                </w:p>
                <w:p w:rsidR="00713E09" w:rsidRPr="003509B9" w:rsidRDefault="00713E09" w:rsidP="003509B9">
                  <w:pPr>
                    <w:pStyle w:val="ListParagraph"/>
                    <w:numPr>
                      <w:ilvl w:val="0"/>
                      <w:numId w:val="1"/>
                    </w:numPr>
                    <w:rPr>
                      <w:b/>
                      <w:sz w:val="28"/>
                      <w:szCs w:val="28"/>
                      <w:u w:val="single"/>
                    </w:rPr>
                  </w:pPr>
                  <w:r>
                    <w:rPr>
                      <w:sz w:val="24"/>
                      <w:szCs w:val="24"/>
                    </w:rPr>
                    <w:t>Eating disorders</w:t>
                  </w:r>
                </w:p>
                <w:p w:rsidR="00713E09" w:rsidRPr="003509B9" w:rsidRDefault="00713E09" w:rsidP="003509B9">
                  <w:pPr>
                    <w:pStyle w:val="ListParagraph"/>
                    <w:numPr>
                      <w:ilvl w:val="0"/>
                      <w:numId w:val="1"/>
                    </w:numPr>
                    <w:rPr>
                      <w:b/>
                      <w:sz w:val="28"/>
                      <w:szCs w:val="28"/>
                      <w:u w:val="single"/>
                    </w:rPr>
                  </w:pPr>
                  <w:r>
                    <w:rPr>
                      <w:sz w:val="24"/>
                      <w:szCs w:val="24"/>
                    </w:rPr>
                    <w:t>Low self esteem</w:t>
                  </w:r>
                </w:p>
                <w:p w:rsidR="00713E09" w:rsidRPr="003509B9" w:rsidRDefault="00713E09" w:rsidP="003509B9">
                  <w:pPr>
                    <w:pStyle w:val="ListParagraph"/>
                    <w:numPr>
                      <w:ilvl w:val="0"/>
                      <w:numId w:val="1"/>
                    </w:numPr>
                    <w:rPr>
                      <w:b/>
                      <w:sz w:val="28"/>
                      <w:szCs w:val="28"/>
                      <w:u w:val="single"/>
                    </w:rPr>
                  </w:pPr>
                  <w:r>
                    <w:rPr>
                      <w:sz w:val="24"/>
                      <w:szCs w:val="24"/>
                    </w:rPr>
                    <w:t>Sexual Identity</w:t>
                  </w:r>
                </w:p>
                <w:p w:rsidR="00713E09" w:rsidRPr="003509B9" w:rsidRDefault="00713E09" w:rsidP="003509B9">
                  <w:pPr>
                    <w:pStyle w:val="ListParagraph"/>
                    <w:numPr>
                      <w:ilvl w:val="0"/>
                      <w:numId w:val="1"/>
                    </w:numPr>
                    <w:rPr>
                      <w:b/>
                      <w:sz w:val="28"/>
                      <w:szCs w:val="28"/>
                      <w:u w:val="single"/>
                    </w:rPr>
                  </w:pPr>
                  <w:r>
                    <w:rPr>
                      <w:sz w:val="24"/>
                      <w:szCs w:val="24"/>
                    </w:rPr>
                    <w:t>Bereavement</w:t>
                  </w:r>
                </w:p>
                <w:p w:rsidR="00713E09" w:rsidRPr="003509B9" w:rsidRDefault="00713E09" w:rsidP="003509B9">
                  <w:pPr>
                    <w:pStyle w:val="ListParagraph"/>
                    <w:numPr>
                      <w:ilvl w:val="0"/>
                      <w:numId w:val="1"/>
                    </w:numPr>
                    <w:rPr>
                      <w:b/>
                      <w:sz w:val="28"/>
                      <w:szCs w:val="28"/>
                      <w:u w:val="single"/>
                    </w:rPr>
                  </w:pPr>
                  <w:r>
                    <w:rPr>
                      <w:sz w:val="24"/>
                      <w:szCs w:val="24"/>
                    </w:rPr>
                    <w:t xml:space="preserve">Relationship issues </w:t>
                  </w:r>
                </w:p>
                <w:p w:rsidR="00713E09" w:rsidRPr="00657558" w:rsidRDefault="00713E09" w:rsidP="003509B9">
                  <w:pPr>
                    <w:pStyle w:val="ListParagraph"/>
                    <w:numPr>
                      <w:ilvl w:val="0"/>
                      <w:numId w:val="1"/>
                    </w:numPr>
                    <w:rPr>
                      <w:b/>
                      <w:sz w:val="28"/>
                      <w:szCs w:val="28"/>
                      <w:u w:val="single"/>
                    </w:rPr>
                  </w:pPr>
                  <w:r>
                    <w:rPr>
                      <w:sz w:val="24"/>
                      <w:szCs w:val="24"/>
                    </w:rPr>
                    <w:t>Work Related Stress</w:t>
                  </w:r>
                </w:p>
                <w:p w:rsidR="00713E09" w:rsidRDefault="00713E09" w:rsidP="004B253E">
                  <w:pPr>
                    <w:rPr>
                      <w:rFonts w:ascii="Segoe UI" w:eastAsia="Times New Roman" w:hAnsi="Segoe UI" w:cs="Segoe UI"/>
                      <w:lang w:eastAsia="en-GB"/>
                    </w:rPr>
                  </w:pPr>
                  <w:r>
                    <w:rPr>
                      <w:rFonts w:ascii="Segoe UI" w:eastAsia="Times New Roman" w:hAnsi="Segoe UI" w:cs="Segoe UI"/>
                      <w:lang w:eastAsia="en-GB"/>
                    </w:rPr>
                    <w:t>Support is not restricted to the above issues and can be anything that affects your emotional wellbeing.</w:t>
                  </w:r>
                </w:p>
                <w:p w:rsidR="00713E09" w:rsidRPr="00815EFE" w:rsidRDefault="00713E09" w:rsidP="004B253E">
                  <w:pPr>
                    <w:rPr>
                      <w:b/>
                      <w:sz w:val="26"/>
                      <w:szCs w:val="26"/>
                      <w:u w:val="single"/>
                    </w:rPr>
                  </w:pPr>
                  <w:r w:rsidRPr="00815EFE">
                    <w:rPr>
                      <w:b/>
                      <w:sz w:val="26"/>
                      <w:szCs w:val="26"/>
                      <w:u w:val="single"/>
                    </w:rPr>
                    <w:t>What Happens Now?</w:t>
                  </w:r>
                </w:p>
                <w:p w:rsidR="00713E09" w:rsidRDefault="00713E09" w:rsidP="004B253E">
                  <w:pPr>
                    <w:rPr>
                      <w:sz w:val="24"/>
                      <w:szCs w:val="24"/>
                    </w:rPr>
                  </w:pPr>
                  <w:r>
                    <w:rPr>
                      <w:sz w:val="24"/>
                      <w:szCs w:val="24"/>
                    </w:rPr>
                    <w:t>If you wish to see a counsellor, then please discuss this with your GP.</w:t>
                  </w:r>
                </w:p>
                <w:p w:rsidR="00713E09" w:rsidRDefault="00713E09" w:rsidP="004B253E">
                  <w:pPr>
                    <w:rPr>
                      <w:sz w:val="24"/>
                      <w:szCs w:val="24"/>
                    </w:rPr>
                  </w:pPr>
                  <w:r>
                    <w:rPr>
                      <w:sz w:val="24"/>
                      <w:szCs w:val="24"/>
                    </w:rPr>
                    <w:t>You will be added to our waiting list, and sent confirmation of your appointment when one becomes available.</w:t>
                  </w:r>
                </w:p>
                <w:p w:rsidR="00713E09" w:rsidRPr="00E61696" w:rsidRDefault="00713E09">
                  <w:pPr>
                    <w:rPr>
                      <w:sz w:val="24"/>
                      <w:szCs w:val="24"/>
                    </w:rPr>
                  </w:pPr>
                </w:p>
              </w:txbxContent>
            </v:textbox>
          </v:shape>
        </w:pict>
      </w:r>
      <w:r>
        <w:rPr>
          <w:noProof/>
          <w:lang w:eastAsia="en-GB"/>
        </w:rPr>
        <w:pict>
          <v:shape id="_x0000_s1028" type="#_x0000_t202" style="position:absolute;margin-left:403.65pt;margin-top:-19.15pt;width:376.85pt;height:550.7pt;z-index:251659264">
            <v:textbox>
              <w:txbxContent>
                <w:p w:rsidR="00713E09" w:rsidRDefault="00713E09">
                  <w:pPr>
                    <w:rPr>
                      <w:sz w:val="24"/>
                      <w:szCs w:val="24"/>
                    </w:rPr>
                  </w:pPr>
                  <w:r>
                    <w:rPr>
                      <w:sz w:val="24"/>
                      <w:szCs w:val="24"/>
                    </w:rPr>
                    <w:t>Your first appointment will allow you to build a relationship with your counsellor and collaboratively explore what you hope to achieve from the counselling process and what issues to focus on.</w:t>
                  </w:r>
                </w:p>
                <w:p w:rsidR="00713E09" w:rsidRDefault="00713E09">
                  <w:pPr>
                    <w:rPr>
                      <w:sz w:val="24"/>
                      <w:szCs w:val="24"/>
                    </w:rPr>
                  </w:pPr>
                  <w:r>
                    <w:rPr>
                      <w:sz w:val="24"/>
                      <w:szCs w:val="24"/>
                    </w:rPr>
                    <w:t xml:space="preserve">If, for any reason, the day/time is unsuitable please contact Julie and she will keep you on the waiting list for the next available appointment. </w:t>
                  </w:r>
                </w:p>
                <w:p w:rsidR="00713E09" w:rsidRDefault="00713E09">
                  <w:pPr>
                    <w:rPr>
                      <w:sz w:val="24"/>
                      <w:szCs w:val="24"/>
                    </w:rPr>
                  </w:pPr>
                  <w:r>
                    <w:rPr>
                      <w:sz w:val="24"/>
                      <w:szCs w:val="24"/>
                    </w:rPr>
                    <w:t>You will be offered up to 6 sessions. Some people feel that counselling isn’t for them and that’s okay. Your 1</w:t>
                  </w:r>
                  <w:r w:rsidRPr="00713E09">
                    <w:rPr>
                      <w:sz w:val="24"/>
                      <w:szCs w:val="24"/>
                      <w:vertAlign w:val="superscript"/>
                    </w:rPr>
                    <w:t>st</w:t>
                  </w:r>
                  <w:r>
                    <w:rPr>
                      <w:sz w:val="24"/>
                      <w:szCs w:val="24"/>
                    </w:rPr>
                    <w:t xml:space="preserve"> appointment will allow you to build a relationship with your counsellor and collaboratively explore what you hope to achieve from the counselling process and what issues you wish to focus on.</w:t>
                  </w:r>
                </w:p>
                <w:p w:rsidR="00713E09" w:rsidRDefault="00713E09">
                  <w:pPr>
                    <w:rPr>
                      <w:sz w:val="24"/>
                      <w:szCs w:val="24"/>
                    </w:rPr>
                  </w:pPr>
                  <w:r>
                    <w:rPr>
                      <w:sz w:val="24"/>
                      <w:szCs w:val="24"/>
                    </w:rPr>
                    <w:t>There is no need to notify reception when you come to see your counsellor.  Just come along to the surgery and take a seat in the waiting room where your counsellor will call you.</w:t>
                  </w:r>
                </w:p>
                <w:p w:rsidR="00713E09" w:rsidRDefault="00713E09">
                  <w:pPr>
                    <w:rPr>
                      <w:sz w:val="24"/>
                      <w:szCs w:val="24"/>
                    </w:rPr>
                  </w:pPr>
                  <w:r>
                    <w:rPr>
                      <w:sz w:val="24"/>
                      <w:szCs w:val="24"/>
                    </w:rPr>
                    <w:t xml:space="preserve"> Your counsellor will share their contact details with you, and vice versa, so you can contact each other directly should there be a change to your appointment. </w:t>
                  </w:r>
                </w:p>
                <w:p w:rsidR="00713E09" w:rsidRDefault="00713E09">
                  <w:pPr>
                    <w:rPr>
                      <w:sz w:val="24"/>
                      <w:szCs w:val="24"/>
                    </w:rPr>
                  </w:pPr>
                  <w:r>
                    <w:rPr>
                      <w:sz w:val="24"/>
                      <w:szCs w:val="24"/>
                    </w:rPr>
                    <w:t xml:space="preserve">If you miss </w:t>
                  </w:r>
                  <w:r w:rsidR="00A01B9A" w:rsidRPr="00A01B9A">
                    <w:rPr>
                      <w:sz w:val="24"/>
                      <w:szCs w:val="24"/>
                    </w:rPr>
                    <w:t>an</w:t>
                  </w:r>
                  <w:r w:rsidR="00A01B9A">
                    <w:rPr>
                      <w:b/>
                      <w:sz w:val="24"/>
                      <w:szCs w:val="24"/>
                    </w:rPr>
                    <w:t xml:space="preserve"> </w:t>
                  </w:r>
                  <w:r w:rsidR="00A01B9A">
                    <w:rPr>
                      <w:sz w:val="24"/>
                      <w:szCs w:val="24"/>
                    </w:rPr>
                    <w:t>appointment</w:t>
                  </w:r>
                  <w:r>
                    <w:rPr>
                      <w:sz w:val="24"/>
                      <w:szCs w:val="24"/>
                    </w:rPr>
                    <w:t xml:space="preserve"> without informing your counsellor then due to our waiting list we will have to reschedule your appointment to a later date and offer your current appointment to someone else.</w:t>
                  </w:r>
                </w:p>
                <w:p w:rsidR="00713E09" w:rsidRDefault="00713E09">
                  <w:pPr>
                    <w:rPr>
                      <w:b/>
                      <w:sz w:val="28"/>
                      <w:szCs w:val="28"/>
                      <w:u w:val="single"/>
                    </w:rPr>
                  </w:pPr>
                  <w:r>
                    <w:rPr>
                      <w:b/>
                      <w:sz w:val="28"/>
                      <w:szCs w:val="28"/>
                      <w:u w:val="single"/>
                    </w:rPr>
                    <w:t>Confidentiality</w:t>
                  </w:r>
                </w:p>
                <w:p w:rsidR="00713E09" w:rsidRPr="00C05E31" w:rsidRDefault="00713E09">
                  <w:pPr>
                    <w:rPr>
                      <w:sz w:val="24"/>
                      <w:szCs w:val="24"/>
                    </w:rPr>
                  </w:pPr>
                  <w:r>
                    <w:rPr>
                      <w:sz w:val="24"/>
                      <w:szCs w:val="24"/>
                    </w:rPr>
                    <w:t>Counsellors have an ethical duty of care to share any concerns with your GP. If it was felt there was a risk of harm counsellors would discuss with you first before speaking to your GP. We have specially trained counsellors to support adolescents.</w:t>
                  </w:r>
                </w:p>
              </w:txbxContent>
            </v:textbox>
          </v:shape>
        </w:pict>
      </w:r>
    </w:p>
    <w:sectPr w:rsidR="006615B3" w:rsidSect="00611484">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E09" w:rsidRDefault="00713E09" w:rsidP="00EB01A9">
      <w:pPr>
        <w:spacing w:after="0" w:line="240" w:lineRule="auto"/>
      </w:pPr>
      <w:r>
        <w:separator/>
      </w:r>
    </w:p>
  </w:endnote>
  <w:endnote w:type="continuationSeparator" w:id="0">
    <w:p w:rsidR="00713E09" w:rsidRDefault="00713E09" w:rsidP="00EB01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E09" w:rsidRDefault="00713E09" w:rsidP="00EB01A9">
      <w:pPr>
        <w:spacing w:after="0" w:line="240" w:lineRule="auto"/>
      </w:pPr>
      <w:r>
        <w:separator/>
      </w:r>
    </w:p>
  </w:footnote>
  <w:footnote w:type="continuationSeparator" w:id="0">
    <w:p w:rsidR="00713E09" w:rsidRDefault="00713E09" w:rsidP="00EB01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D33ED"/>
    <w:multiLevelType w:val="hybridMultilevel"/>
    <w:tmpl w:val="A69AD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11484"/>
    <w:rsid w:val="00200F7E"/>
    <w:rsid w:val="002668ED"/>
    <w:rsid w:val="002D4803"/>
    <w:rsid w:val="002D6A23"/>
    <w:rsid w:val="003509B9"/>
    <w:rsid w:val="004A53A5"/>
    <w:rsid w:val="004B253E"/>
    <w:rsid w:val="005B69AF"/>
    <w:rsid w:val="00611484"/>
    <w:rsid w:val="00657558"/>
    <w:rsid w:val="006615B3"/>
    <w:rsid w:val="006B2EC7"/>
    <w:rsid w:val="006C0ECF"/>
    <w:rsid w:val="006C19DE"/>
    <w:rsid w:val="00713E09"/>
    <w:rsid w:val="007D257D"/>
    <w:rsid w:val="008010F3"/>
    <w:rsid w:val="00815EFE"/>
    <w:rsid w:val="009C7B0E"/>
    <w:rsid w:val="00A01B9A"/>
    <w:rsid w:val="00B6625C"/>
    <w:rsid w:val="00B95D57"/>
    <w:rsid w:val="00C05E31"/>
    <w:rsid w:val="00D21A52"/>
    <w:rsid w:val="00E61696"/>
    <w:rsid w:val="00EB01A9"/>
    <w:rsid w:val="00F34134"/>
    <w:rsid w:val="00F43F06"/>
    <w:rsid w:val="00F81A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9B9"/>
    <w:pPr>
      <w:ind w:left="720"/>
      <w:contextualSpacing/>
    </w:pPr>
  </w:style>
  <w:style w:type="paragraph" w:styleId="Header">
    <w:name w:val="header"/>
    <w:basedOn w:val="Normal"/>
    <w:link w:val="HeaderChar"/>
    <w:uiPriority w:val="99"/>
    <w:semiHidden/>
    <w:unhideWhenUsed/>
    <w:rsid w:val="00EB01A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B01A9"/>
  </w:style>
  <w:style w:type="paragraph" w:styleId="Footer">
    <w:name w:val="footer"/>
    <w:basedOn w:val="Normal"/>
    <w:link w:val="FooterChar"/>
    <w:uiPriority w:val="99"/>
    <w:semiHidden/>
    <w:unhideWhenUsed/>
    <w:rsid w:val="00EB01A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B01A9"/>
  </w:style>
  <w:style w:type="character" w:styleId="Hyperlink">
    <w:name w:val="Hyperlink"/>
    <w:rsid w:val="00EB01A9"/>
    <w:rPr>
      <w:color w:val="0000FF"/>
      <w:u w:val="single"/>
    </w:rPr>
  </w:style>
  <w:style w:type="paragraph" w:styleId="BalloonText">
    <w:name w:val="Balloon Text"/>
    <w:basedOn w:val="Normal"/>
    <w:link w:val="BalloonTextChar"/>
    <w:uiPriority w:val="99"/>
    <w:semiHidden/>
    <w:unhideWhenUsed/>
    <w:rsid w:val="00EB0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1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20864">
      <w:bodyDiv w:val="1"/>
      <w:marLeft w:val="0"/>
      <w:marRight w:val="0"/>
      <w:marTop w:val="0"/>
      <w:marBottom w:val="0"/>
      <w:divBdr>
        <w:top w:val="none" w:sz="0" w:space="0" w:color="auto"/>
        <w:left w:val="none" w:sz="0" w:space="0" w:color="auto"/>
        <w:bottom w:val="none" w:sz="0" w:space="0" w:color="auto"/>
        <w:right w:val="none" w:sz="0" w:space="0" w:color="auto"/>
      </w:divBdr>
      <w:divsChild>
        <w:div w:id="747919816">
          <w:marLeft w:val="0"/>
          <w:marRight w:val="0"/>
          <w:marTop w:val="0"/>
          <w:marBottom w:val="0"/>
          <w:divBdr>
            <w:top w:val="none" w:sz="0" w:space="0" w:color="auto"/>
            <w:left w:val="none" w:sz="0" w:space="0" w:color="auto"/>
            <w:bottom w:val="none" w:sz="0" w:space="0" w:color="auto"/>
            <w:right w:val="none" w:sz="0" w:space="0" w:color="auto"/>
          </w:divBdr>
          <w:divsChild>
            <w:div w:id="771391108">
              <w:marLeft w:val="0"/>
              <w:marRight w:val="0"/>
              <w:marTop w:val="0"/>
              <w:marBottom w:val="0"/>
              <w:divBdr>
                <w:top w:val="none" w:sz="0" w:space="0" w:color="auto"/>
                <w:left w:val="none" w:sz="0" w:space="0" w:color="auto"/>
                <w:bottom w:val="none" w:sz="0" w:space="0" w:color="auto"/>
                <w:right w:val="none" w:sz="0" w:space="0" w:color="auto"/>
              </w:divBdr>
              <w:divsChild>
                <w:div w:id="690574039">
                  <w:marLeft w:val="0"/>
                  <w:marRight w:val="0"/>
                  <w:marTop w:val="0"/>
                  <w:marBottom w:val="0"/>
                  <w:divBdr>
                    <w:top w:val="none" w:sz="0" w:space="0" w:color="auto"/>
                    <w:left w:val="none" w:sz="0" w:space="0" w:color="auto"/>
                    <w:bottom w:val="none" w:sz="0" w:space="0" w:color="auto"/>
                    <w:right w:val="none" w:sz="0" w:space="0" w:color="auto"/>
                  </w:divBdr>
                  <w:divsChild>
                    <w:div w:id="1864784039">
                      <w:marLeft w:val="0"/>
                      <w:marRight w:val="0"/>
                      <w:marTop w:val="0"/>
                      <w:marBottom w:val="0"/>
                      <w:divBdr>
                        <w:top w:val="none" w:sz="0" w:space="0" w:color="auto"/>
                        <w:left w:val="none" w:sz="0" w:space="0" w:color="auto"/>
                        <w:bottom w:val="none" w:sz="0" w:space="0" w:color="auto"/>
                        <w:right w:val="none" w:sz="0" w:space="0" w:color="auto"/>
                      </w:divBdr>
                      <w:divsChild>
                        <w:div w:id="1353141103">
                          <w:marLeft w:val="0"/>
                          <w:marRight w:val="0"/>
                          <w:marTop w:val="0"/>
                          <w:marBottom w:val="0"/>
                          <w:divBdr>
                            <w:top w:val="none" w:sz="0" w:space="0" w:color="auto"/>
                            <w:left w:val="none" w:sz="0" w:space="0" w:color="auto"/>
                            <w:bottom w:val="none" w:sz="0" w:space="0" w:color="auto"/>
                            <w:right w:val="none" w:sz="0" w:space="0" w:color="auto"/>
                          </w:divBdr>
                          <w:divsChild>
                            <w:div w:id="991058342">
                              <w:marLeft w:val="0"/>
                              <w:marRight w:val="0"/>
                              <w:marTop w:val="0"/>
                              <w:marBottom w:val="0"/>
                              <w:divBdr>
                                <w:top w:val="none" w:sz="0" w:space="0" w:color="auto"/>
                                <w:left w:val="single" w:sz="8" w:space="0" w:color="E5E3E3"/>
                                <w:bottom w:val="none" w:sz="0" w:space="0" w:color="auto"/>
                                <w:right w:val="none" w:sz="0" w:space="0" w:color="auto"/>
                              </w:divBdr>
                              <w:divsChild>
                                <w:div w:id="843129543">
                                  <w:marLeft w:val="0"/>
                                  <w:marRight w:val="0"/>
                                  <w:marTop w:val="0"/>
                                  <w:marBottom w:val="0"/>
                                  <w:divBdr>
                                    <w:top w:val="none" w:sz="0" w:space="0" w:color="auto"/>
                                    <w:left w:val="none" w:sz="0" w:space="0" w:color="auto"/>
                                    <w:bottom w:val="none" w:sz="0" w:space="0" w:color="auto"/>
                                    <w:right w:val="none" w:sz="0" w:space="0" w:color="auto"/>
                                  </w:divBdr>
                                  <w:divsChild>
                                    <w:div w:id="1262714179">
                                      <w:marLeft w:val="0"/>
                                      <w:marRight w:val="0"/>
                                      <w:marTop w:val="0"/>
                                      <w:marBottom w:val="0"/>
                                      <w:divBdr>
                                        <w:top w:val="none" w:sz="0" w:space="0" w:color="auto"/>
                                        <w:left w:val="none" w:sz="0" w:space="0" w:color="auto"/>
                                        <w:bottom w:val="none" w:sz="0" w:space="0" w:color="auto"/>
                                        <w:right w:val="none" w:sz="0" w:space="0" w:color="auto"/>
                                      </w:divBdr>
                                      <w:divsChild>
                                        <w:div w:id="815296995">
                                          <w:marLeft w:val="0"/>
                                          <w:marRight w:val="0"/>
                                          <w:marTop w:val="0"/>
                                          <w:marBottom w:val="0"/>
                                          <w:divBdr>
                                            <w:top w:val="none" w:sz="0" w:space="0" w:color="auto"/>
                                            <w:left w:val="none" w:sz="0" w:space="0" w:color="auto"/>
                                            <w:bottom w:val="none" w:sz="0" w:space="0" w:color="auto"/>
                                            <w:right w:val="none" w:sz="0" w:space="0" w:color="auto"/>
                                          </w:divBdr>
                                          <w:divsChild>
                                            <w:div w:id="792014309">
                                              <w:marLeft w:val="0"/>
                                              <w:marRight w:val="0"/>
                                              <w:marTop w:val="0"/>
                                              <w:marBottom w:val="0"/>
                                              <w:divBdr>
                                                <w:top w:val="none" w:sz="0" w:space="0" w:color="auto"/>
                                                <w:left w:val="none" w:sz="0" w:space="0" w:color="auto"/>
                                                <w:bottom w:val="none" w:sz="0" w:space="0" w:color="auto"/>
                                                <w:right w:val="none" w:sz="0" w:space="0" w:color="auto"/>
                                              </w:divBdr>
                                              <w:divsChild>
                                                <w:div w:id="1173757622">
                                                  <w:marLeft w:val="0"/>
                                                  <w:marRight w:val="0"/>
                                                  <w:marTop w:val="0"/>
                                                  <w:marBottom w:val="0"/>
                                                  <w:divBdr>
                                                    <w:top w:val="none" w:sz="0" w:space="0" w:color="auto"/>
                                                    <w:left w:val="none" w:sz="0" w:space="0" w:color="auto"/>
                                                    <w:bottom w:val="none" w:sz="0" w:space="0" w:color="auto"/>
                                                    <w:right w:val="none" w:sz="0" w:space="0" w:color="auto"/>
                                                  </w:divBdr>
                                                  <w:divsChild>
                                                    <w:div w:id="452330231">
                                                      <w:marLeft w:val="0"/>
                                                      <w:marRight w:val="0"/>
                                                      <w:marTop w:val="0"/>
                                                      <w:marBottom w:val="0"/>
                                                      <w:divBdr>
                                                        <w:top w:val="none" w:sz="0" w:space="0" w:color="auto"/>
                                                        <w:left w:val="none" w:sz="0" w:space="0" w:color="auto"/>
                                                        <w:bottom w:val="none" w:sz="0" w:space="0" w:color="auto"/>
                                                        <w:right w:val="none" w:sz="0" w:space="0" w:color="auto"/>
                                                      </w:divBdr>
                                                      <w:divsChild>
                                                        <w:div w:id="1303775533">
                                                          <w:marLeft w:val="598"/>
                                                          <w:marRight w:val="0"/>
                                                          <w:marTop w:val="0"/>
                                                          <w:marBottom w:val="0"/>
                                                          <w:divBdr>
                                                            <w:top w:val="none" w:sz="0" w:space="0" w:color="auto"/>
                                                            <w:left w:val="none" w:sz="0" w:space="0" w:color="auto"/>
                                                            <w:bottom w:val="none" w:sz="0" w:space="0" w:color="auto"/>
                                                            <w:right w:val="none" w:sz="0" w:space="0" w:color="auto"/>
                                                          </w:divBdr>
                                                          <w:divsChild>
                                                            <w:div w:id="881093785">
                                                              <w:marLeft w:val="0"/>
                                                              <w:marRight w:val="0"/>
                                                              <w:marTop w:val="0"/>
                                                              <w:marBottom w:val="0"/>
                                                              <w:divBdr>
                                                                <w:top w:val="none" w:sz="0" w:space="0" w:color="auto"/>
                                                                <w:left w:val="none" w:sz="0" w:space="0" w:color="auto"/>
                                                                <w:bottom w:val="none" w:sz="0" w:space="0" w:color="auto"/>
                                                                <w:right w:val="none" w:sz="0" w:space="0" w:color="auto"/>
                                                              </w:divBdr>
                                                              <w:divsChild>
                                                                <w:div w:id="7758816">
                                                                  <w:marLeft w:val="0"/>
                                                                  <w:marRight w:val="0"/>
                                                                  <w:marTop w:val="0"/>
                                                                  <w:marBottom w:val="0"/>
                                                                  <w:divBdr>
                                                                    <w:top w:val="none" w:sz="0" w:space="0" w:color="auto"/>
                                                                    <w:left w:val="none" w:sz="0" w:space="0" w:color="auto"/>
                                                                    <w:bottom w:val="none" w:sz="0" w:space="0" w:color="auto"/>
                                                                    <w:right w:val="none" w:sz="0" w:space="0" w:color="auto"/>
                                                                  </w:divBdr>
                                                                  <w:divsChild>
                                                                    <w:div w:id="559823769">
                                                                      <w:marLeft w:val="0"/>
                                                                      <w:marRight w:val="0"/>
                                                                      <w:marTop w:val="0"/>
                                                                      <w:marBottom w:val="0"/>
                                                                      <w:divBdr>
                                                                        <w:top w:val="none" w:sz="0" w:space="0" w:color="auto"/>
                                                                        <w:left w:val="none" w:sz="0" w:space="0" w:color="auto"/>
                                                                        <w:bottom w:val="none" w:sz="0" w:space="0" w:color="auto"/>
                                                                        <w:right w:val="none" w:sz="0" w:space="0" w:color="auto"/>
                                                                      </w:divBdr>
                                                                      <w:divsChild>
                                                                        <w:div w:id="1825465629">
                                                                          <w:marLeft w:val="0"/>
                                                                          <w:marRight w:val="0"/>
                                                                          <w:marTop w:val="0"/>
                                                                          <w:marBottom w:val="0"/>
                                                                          <w:divBdr>
                                                                            <w:top w:val="none" w:sz="0" w:space="0" w:color="auto"/>
                                                                            <w:left w:val="none" w:sz="0" w:space="0" w:color="auto"/>
                                                                            <w:bottom w:val="none" w:sz="0" w:space="0" w:color="auto"/>
                                                                            <w:right w:val="none" w:sz="0" w:space="0" w:color="auto"/>
                                                                          </w:divBdr>
                                                                          <w:divsChild>
                                                                            <w:div w:id="1525358874">
                                                                              <w:marLeft w:val="0"/>
                                                                              <w:marRight w:val="0"/>
                                                                              <w:marTop w:val="0"/>
                                                                              <w:marBottom w:val="0"/>
                                                                              <w:divBdr>
                                                                                <w:top w:val="none" w:sz="0" w:space="0" w:color="auto"/>
                                                                                <w:left w:val="none" w:sz="0" w:space="0" w:color="auto"/>
                                                                                <w:bottom w:val="none" w:sz="0" w:space="0" w:color="auto"/>
                                                                                <w:right w:val="none" w:sz="0" w:space="0" w:color="auto"/>
                                                                              </w:divBdr>
                                                                              <w:divsChild>
                                                                                <w:div w:id="161550800">
                                                                                  <w:marLeft w:val="0"/>
                                                                                  <w:marRight w:val="0"/>
                                                                                  <w:marTop w:val="0"/>
                                                                                  <w:marBottom w:val="0"/>
                                                                                  <w:divBdr>
                                                                                    <w:top w:val="none" w:sz="0" w:space="0" w:color="auto"/>
                                                                                    <w:left w:val="none" w:sz="0" w:space="0" w:color="auto"/>
                                                                                    <w:bottom w:val="single" w:sz="8" w:space="28" w:color="auto"/>
                                                                                    <w:right w:val="none" w:sz="0" w:space="0" w:color="auto"/>
                                                                                  </w:divBdr>
                                                                                  <w:divsChild>
                                                                                    <w:div w:id="1486971297">
                                                                                      <w:marLeft w:val="0"/>
                                                                                      <w:marRight w:val="0"/>
                                                                                      <w:marTop w:val="0"/>
                                                                                      <w:marBottom w:val="0"/>
                                                                                      <w:divBdr>
                                                                                        <w:top w:val="none" w:sz="0" w:space="0" w:color="auto"/>
                                                                                        <w:left w:val="none" w:sz="0" w:space="0" w:color="auto"/>
                                                                                        <w:bottom w:val="none" w:sz="0" w:space="0" w:color="auto"/>
                                                                                        <w:right w:val="none" w:sz="0" w:space="0" w:color="auto"/>
                                                                                      </w:divBdr>
                                                                                      <w:divsChild>
                                                                                        <w:div w:id="1962026996">
                                                                                          <w:marLeft w:val="0"/>
                                                                                          <w:marRight w:val="0"/>
                                                                                          <w:marTop w:val="0"/>
                                                                                          <w:marBottom w:val="0"/>
                                                                                          <w:divBdr>
                                                                                            <w:top w:val="none" w:sz="0" w:space="0" w:color="auto"/>
                                                                                            <w:left w:val="none" w:sz="0" w:space="0" w:color="auto"/>
                                                                                            <w:bottom w:val="none" w:sz="0" w:space="0" w:color="auto"/>
                                                                                            <w:right w:val="none" w:sz="0" w:space="0" w:color="auto"/>
                                                                                          </w:divBdr>
                                                                                          <w:divsChild>
                                                                                            <w:div w:id="1840657074">
                                                                                              <w:marLeft w:val="0"/>
                                                                                              <w:marRight w:val="0"/>
                                                                                              <w:marTop w:val="0"/>
                                                                                              <w:marBottom w:val="0"/>
                                                                                              <w:divBdr>
                                                                                                <w:top w:val="none" w:sz="0" w:space="0" w:color="auto"/>
                                                                                                <w:left w:val="none" w:sz="0" w:space="0" w:color="auto"/>
                                                                                                <w:bottom w:val="none" w:sz="0" w:space="0" w:color="auto"/>
                                                                                                <w:right w:val="none" w:sz="0" w:space="0" w:color="auto"/>
                                                                                              </w:divBdr>
                                                                                              <w:divsChild>
                                                                                                <w:div w:id="129902407">
                                                                                                  <w:marLeft w:val="0"/>
                                                                                                  <w:marRight w:val="0"/>
                                                                                                  <w:marTop w:val="0"/>
                                                                                                  <w:marBottom w:val="0"/>
                                                                                                  <w:divBdr>
                                                                                                    <w:top w:val="none" w:sz="0" w:space="0" w:color="auto"/>
                                                                                                    <w:left w:val="none" w:sz="0" w:space="0" w:color="auto"/>
                                                                                                    <w:bottom w:val="none" w:sz="0" w:space="0" w:color="auto"/>
                                                                                                    <w:right w:val="none" w:sz="0" w:space="0" w:color="auto"/>
                                                                                                  </w:divBdr>
                                                                                                  <w:divsChild>
                                                                                                    <w:div w:id="1832864370">
                                                                                                      <w:marLeft w:val="0"/>
                                                                                                      <w:marRight w:val="0"/>
                                                                                                      <w:marTop w:val="0"/>
                                                                                                      <w:marBottom w:val="0"/>
                                                                                                      <w:divBdr>
                                                                                                        <w:top w:val="none" w:sz="0" w:space="0" w:color="auto"/>
                                                                                                        <w:left w:val="none" w:sz="0" w:space="0" w:color="auto"/>
                                                                                                        <w:bottom w:val="none" w:sz="0" w:space="0" w:color="auto"/>
                                                                                                        <w:right w:val="none" w:sz="0" w:space="0" w:color="auto"/>
                                                                                                      </w:divBdr>
                                                                                                      <w:divsChild>
                                                                                                        <w:div w:id="1416053614">
                                                                                                          <w:marLeft w:val="0"/>
                                                                                                          <w:marRight w:val="0"/>
                                                                                                          <w:marTop w:val="0"/>
                                                                                                          <w:marBottom w:val="0"/>
                                                                                                          <w:divBdr>
                                                                                                            <w:top w:val="none" w:sz="0" w:space="0" w:color="auto"/>
                                                                                                            <w:left w:val="none" w:sz="0" w:space="0" w:color="auto"/>
                                                                                                            <w:bottom w:val="none" w:sz="0" w:space="0" w:color="auto"/>
                                                                                                            <w:right w:val="none" w:sz="0" w:space="0" w:color="auto"/>
                                                                                                          </w:divBdr>
                                                                                                          <w:divsChild>
                                                                                                            <w:div w:id="1011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rnfieldmedicalpractice.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1813E-E92D-4AEC-90D1-924AB61A5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2020-10-26T13:12:00Z</cp:lastPrinted>
  <dcterms:created xsi:type="dcterms:W3CDTF">2024-10-09T20:18:00Z</dcterms:created>
  <dcterms:modified xsi:type="dcterms:W3CDTF">2024-10-09T20:18:00Z</dcterms:modified>
</cp:coreProperties>
</file>